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4990" w14:textId="6FB9BC5D" w:rsidR="00D5678D" w:rsidRDefault="00413E72">
      <w:r>
        <w:t>Niby na miejscu, ale jakby na wycieczce.</w:t>
      </w:r>
    </w:p>
    <w:p w14:paraId="449C517B" w14:textId="787AD500" w:rsidR="00413E72" w:rsidRDefault="00413E72">
      <w:r>
        <w:t>Zapraszamy do relacji z ostatniego dnia EduFun.</w:t>
      </w:r>
    </w:p>
    <w:p w14:paraId="1B4A4F26" w14:textId="123BFC7E" w:rsidR="00413E72" w:rsidRDefault="00413E72">
      <w:r>
        <w:t>Dziś po zabawach swobodnych wzięliśmy się od razu do pracy- chłopcy w grupach, według instrukcji, wykonali babeczki bananowe. Co ważne, wszystko robili sami, nawet posprzątali samodzielnie. Jedynie obsługa piekarnika przypadła nauczycielowi. Po śniadaniu wyszliśmy na lody i plac zabaw, a po obiedzie uczniowie poznali podstawy tenisa. Chłopakom ciężko było powiedzieć, który z tych trzech dni podobał im się najbardziej, zdania są podzielone.</w:t>
      </w:r>
    </w:p>
    <w:sectPr w:rsidR="0041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DD"/>
    <w:rsid w:val="00413E72"/>
    <w:rsid w:val="00CE74DD"/>
    <w:rsid w:val="00D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A913"/>
  <w15:chartTrackingRefBased/>
  <w15:docId w15:val="{7C97865E-FC50-4D2F-901A-6F97041E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Wijas</dc:creator>
  <cp:keywords/>
  <dc:description/>
  <cp:lastModifiedBy>Dariusz Wijas</cp:lastModifiedBy>
  <cp:revision>2</cp:revision>
  <dcterms:created xsi:type="dcterms:W3CDTF">2021-09-15T12:07:00Z</dcterms:created>
  <dcterms:modified xsi:type="dcterms:W3CDTF">2021-09-15T12:13:00Z</dcterms:modified>
</cp:coreProperties>
</file>